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EE" w:rsidRDefault="001A2FAC">
      <w:pPr>
        <w:pStyle w:val="Title"/>
      </w:pPr>
      <w:r>
        <w:t xml:space="preserve">C12 </w:t>
      </w:r>
      <w:bookmarkStart w:id="0" w:name="_GoBack"/>
      <w:bookmarkEnd w:id="0"/>
      <w:r>
        <w:t>Probability</w:t>
      </w:r>
    </w:p>
    <w:p w:rsidR="002062EE" w:rsidRDefault="001A2FAC">
      <w:pPr>
        <w:pStyle w:val="Author"/>
      </w:pPr>
      <w:r>
        <w:t>David Housman</w:t>
      </w:r>
    </w:p>
    <w:p w:rsidR="002062EE" w:rsidRDefault="001A2FAC">
      <w:pPr>
        <w:pStyle w:val="Heading2"/>
      </w:pPr>
      <w:bookmarkStart w:id="1" w:name="introduction"/>
      <w:r>
        <w:t>Introduction</w:t>
      </w:r>
    </w:p>
    <w:p w:rsidR="002062EE" w:rsidRDefault="001A2FAC">
      <w:pPr>
        <w:pStyle w:val="FirstParagraph"/>
      </w:pPr>
      <w:r>
        <w:t xml:space="preserve">A </w:t>
      </w:r>
      <w:r>
        <w:rPr>
          <w:b/>
          <w:bCs/>
        </w:rPr>
        <w:t>random experiment</w:t>
      </w:r>
      <w:r>
        <w:t xml:space="preserve"> is a repeatable activity with a well-defined set of possible </w:t>
      </w:r>
      <w:r>
        <w:rPr>
          <w:b/>
          <w:bCs/>
        </w:rPr>
        <w:t>outcomes</w:t>
      </w:r>
      <w:r>
        <w:t xml:space="preserve">, although the outcome of any particular </w:t>
      </w:r>
      <w:r>
        <w:rPr>
          <w:b/>
          <w:bCs/>
        </w:rPr>
        <w:t>run</w:t>
      </w:r>
      <w:r>
        <w:t xml:space="preserve"> of the experiment cannot be accurately predicted.  The </w:t>
      </w:r>
      <w:r>
        <w:rPr>
          <w:b/>
          <w:bCs/>
        </w:rPr>
        <w:t>sample space</w:t>
      </w:r>
      <w:r>
        <w:t xml:space="preserve"> </w:t>
      </w:r>
      <w:r>
        <w:t xml:space="preserve">is the set of all possible outcomes. An </w:t>
      </w:r>
      <w:r>
        <w:rPr>
          <w:b/>
          <w:bCs/>
        </w:rPr>
        <w:t>event</w:t>
      </w:r>
      <w:r>
        <w:t xml:space="preserve"> is a set of outcomes, often described verbally.</w:t>
      </w:r>
    </w:p>
    <w:p w:rsidR="002062EE" w:rsidRDefault="001A2FAC">
      <w:pPr>
        <w:pStyle w:val="BodyText"/>
      </w:pPr>
      <w:r>
        <w:t xml:space="preserve">A simple example of a random experiment is </w:t>
      </w:r>
      <w:r>
        <w:rPr>
          <w:i/>
          <w:iCs/>
        </w:rPr>
        <w:t>roll a six-sided die</w:t>
      </w:r>
      <w:r>
        <w:t xml:space="preserve">. The instructor will demonstrate a run of the experiment. The sample space is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 On</w:t>
      </w:r>
      <w:r>
        <w:t xml:space="preserve">e event is </w:t>
      </w:r>
      <w:r>
        <w:rPr>
          <w:i/>
          <w:iCs/>
        </w:rPr>
        <w:t>a composite number is rolled</w:t>
      </w:r>
      <w:r>
        <w:t xml:space="preserve">, equivalently,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:rsidR="002062EE" w:rsidRDefault="001A2FAC">
      <w:pPr>
        <w:pStyle w:val="BodyText"/>
      </w:pPr>
      <w:r>
        <w:t xml:space="preserve">Suppose </w:t>
      </w:r>
      <m:oMath>
        <m:r>
          <w:rPr>
            <w:rFonts w:ascii="Cambria Math" w:hAnsi="Cambria Math"/>
          </w:rPr>
          <m:t>S</m:t>
        </m:r>
      </m:oMath>
      <w:r>
        <w:t xml:space="preserve"> is a sample space in which all outcomes are assumed to be equally likely, and </w:t>
      </w:r>
      <m:oMath>
        <m:r>
          <w:rPr>
            <w:rFonts w:ascii="Cambria Math" w:hAnsi="Cambria Math"/>
          </w:rPr>
          <m:t>E</m:t>
        </m:r>
      </m:oMath>
      <w:r>
        <w:t xml:space="preserve"> is an event. The </w:t>
      </w:r>
      <w:r>
        <w:rPr>
          <w:b/>
          <w:bCs/>
        </w:rPr>
        <w:t>theoretician’s probability</w:t>
      </w:r>
      <w:r>
        <w:t xml:space="preserve"> of </w:t>
      </w:r>
      <m:oMath>
        <m:r>
          <w:rPr>
            <w:rFonts w:ascii="Cambria Math" w:hAnsi="Cambria Math"/>
          </w:rPr>
          <m:t>E</m:t>
        </m:r>
      </m:oMath>
      <w:r>
        <w:t xml:space="preserve"> is</w:t>
      </w:r>
    </w:p>
    <w:p w:rsidR="002062EE" w:rsidRDefault="001A2FA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the number of outcomes in </m:t>
              </m:r>
              <m:r>
                <w:rPr>
                  <w:rFonts w:ascii="Cambria Math" w:hAnsi="Cambria Math"/>
                </w:rPr>
                <m:t>E</m:t>
              </m:r>
            </m:num>
            <m:den>
              <m:r>
                <m:rPr>
                  <m:nor/>
                </m:rPr>
                <m:t>the number of</m:t>
              </m:r>
              <m:r>
                <m:rPr>
                  <m:nor/>
                </m:rPr>
                <m:t xml:space="preserve"> outcomes in </m:t>
              </m:r>
              <m:r>
                <w:rPr>
                  <w:rFonts w:ascii="Cambria Math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2062EE" w:rsidRDefault="001A2FAC">
      <w:pPr>
        <w:pStyle w:val="FirstParagraph"/>
      </w:pPr>
      <w:r>
        <w:t xml:space="preserve">For our example,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0.333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33.3</m:t>
        </m:r>
        <m:r>
          <m:rPr>
            <m:sty m:val="p"/>
          </m:rPr>
          <w:rPr>
            <w:rFonts w:ascii="Cambria Math" w:hAnsi="Cambria Math"/>
          </w:rPr>
          <m:t>%</m:t>
        </m:r>
      </m:oMath>
      <w:r>
        <w:t>.</w:t>
      </w:r>
    </w:p>
    <w:p w:rsidR="002062EE" w:rsidRDefault="001A2FAC">
      <w:pPr>
        <w:pStyle w:val="BodyText"/>
      </w:pPr>
      <w:r>
        <w:t xml:space="preserve">The </w:t>
      </w:r>
      <w:r>
        <w:rPr>
          <w:b/>
          <w:bCs/>
        </w:rPr>
        <w:t>frequentist’s probability</w:t>
      </w:r>
      <w:r>
        <w:t xml:space="preserve"> of </w:t>
      </w:r>
      <m:oMath>
        <m:r>
          <w:rPr>
            <w:rFonts w:ascii="Cambria Math" w:hAnsi="Cambria Math"/>
          </w:rPr>
          <m:t>E</m:t>
        </m:r>
      </m:oMath>
      <w:r>
        <w:t xml:space="preserve"> is the proportion of times the event should occur when the experiment is run a large number of times.</w:t>
      </w:r>
    </w:p>
    <w:p w:rsidR="002062EE" w:rsidRDefault="001A2FAC">
      <w:pPr>
        <w:pStyle w:val="BodyText"/>
      </w:pPr>
      <w:r>
        <w:t>For our example, we expect that a composite number will appe</w:t>
      </w:r>
      <w:r>
        <w:t>ar about 1/3 of the time a six-sided die is rolled a large number of times, but is this really true? Illustrate by hand and then by R with a table/tibble having columns roll, side, composite, and cumulative fraction composite. Create a time series graph of</w:t>
      </w:r>
      <w:r>
        <w:t xml:space="preserve"> the cumulative fraction composite.</w:t>
      </w:r>
    </w:p>
    <w:p w:rsidR="002062EE" w:rsidRDefault="001A2FAC">
      <w:pPr>
        <w:pStyle w:val="BodyText"/>
      </w:pPr>
      <w:r>
        <w:t xml:space="preserve">If we were to actually roll the six-sided die 300 times and obtain 110 composite numbers, then we might say that the </w:t>
      </w:r>
      <w:r>
        <w:rPr>
          <w:b/>
          <w:bCs/>
        </w:rPr>
        <w:t>empirical probability</w:t>
      </w:r>
      <w:r>
        <w:t xml:space="preserve"> of obtaining a composite number rolling this six-sided die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>
        <w:t>.</w:t>
      </w:r>
    </w:p>
    <w:p w:rsidR="002062EE" w:rsidRDefault="001A2FAC">
      <w:pPr>
        <w:pStyle w:val="BodyText"/>
      </w:pPr>
      <w:r>
        <w:t xml:space="preserve">The </w:t>
      </w:r>
      <w:r>
        <w:rPr>
          <w:b/>
          <w:bCs/>
        </w:rPr>
        <w:t>subjectivist’s probability</w:t>
      </w:r>
      <w:r>
        <w:t xml:space="preserve"> of </w:t>
      </w:r>
      <m:oMath>
        <m:r>
          <w:rPr>
            <w:rFonts w:ascii="Cambria Math" w:hAnsi="Cambria Math"/>
          </w:rPr>
          <m:t>E</m:t>
        </m:r>
      </m:oMath>
      <w:r>
        <w:t xml:space="preserve"> is the fair payment for a lottery in which one unit is won should event </w:t>
      </w:r>
      <m:oMath>
        <m:r>
          <w:rPr>
            <w:rFonts w:ascii="Cambria Math" w:hAnsi="Cambria Math"/>
          </w:rPr>
          <m:t>E</m:t>
        </m:r>
      </m:oMath>
      <w:r>
        <w:t xml:space="preserve"> occur.</w:t>
      </w:r>
    </w:p>
    <w:p w:rsidR="002062EE" w:rsidRDefault="001A2FAC">
      <w:pPr>
        <w:pStyle w:val="BodyText"/>
      </w:pPr>
      <w:r>
        <w:t xml:space="preserve">For our example, it may seem fair to pay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 xml:space="preserve"> of a dollar to win one dollar if a composite number is the outcome of rolling a six-sided die.</w:t>
      </w:r>
    </w:p>
    <w:p w:rsidR="002062EE" w:rsidRDefault="001A2FAC">
      <w:pPr>
        <w:pStyle w:val="BodyText"/>
      </w:pPr>
      <w:r>
        <w:t>T</w:t>
      </w:r>
      <w:r>
        <w:t xml:space="preserve">he **mathematician’s probability* of </w:t>
      </w:r>
      <m:oMath>
        <m:r>
          <w:rPr>
            <w:rFonts w:ascii="Cambria Math" w:hAnsi="Cambria Math"/>
          </w:rPr>
          <m:t>E</m:t>
        </m:r>
      </m:oMath>
      <w:r>
        <w:t xml:space="preserve"> is defined in the following manner: </w:t>
      </w:r>
      <m:oMath>
        <m:r>
          <w:rPr>
            <w:rFonts w:ascii="Cambria Math" w:hAnsi="Cambria Math"/>
          </w:rPr>
          <m:t>P</m:t>
        </m:r>
      </m:oMath>
      <w:r>
        <w:t xml:space="preserve"> is a probability measure if it is a real-valued function defined on the events of a sample space </w:t>
      </w:r>
      <m:oMath>
        <m:r>
          <w:rPr>
            <w:rFonts w:ascii="Cambria Math" w:hAnsi="Cambria Math"/>
          </w:rPr>
          <m:t>S</m:t>
        </m:r>
      </m:oMath>
      <w:r>
        <w:t xml:space="preserve"> which satisfies</w:t>
      </w:r>
    </w:p>
    <w:p w:rsidR="002062EE" w:rsidRDefault="001A2FAC">
      <w:pPr>
        <w:numPr>
          <w:ilvl w:val="0"/>
          <w:numId w:val="2"/>
        </w:numPr>
      </w:pPr>
      <w:r>
        <w:t xml:space="preserve">Axiom 1. For any event </w:t>
      </w:r>
      <m:oMath>
        <m:r>
          <w:rPr>
            <w:rFonts w:ascii="Cambria Math" w:hAnsi="Cambria Math"/>
          </w:rPr>
          <m:t>E</m:t>
        </m:r>
      </m:oMath>
      <w:r>
        <w:t xml:space="preserve">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</w:rPr>
          <m:t></m:t>
        </m:r>
        <m:r>
          <w:rPr>
            <w:rFonts w:ascii="Cambria Math" w:hAnsi="Cambria Math"/>
          </w:rPr>
          <m:t>0</m:t>
        </m:r>
      </m:oMath>
      <w:r>
        <w:t>.</w:t>
      </w:r>
    </w:p>
    <w:p w:rsidR="002062EE" w:rsidRDefault="001A2FAC">
      <w:pPr>
        <w:numPr>
          <w:ilvl w:val="0"/>
          <w:numId w:val="2"/>
        </w:numPr>
      </w:pPr>
      <w:r>
        <w:t xml:space="preserve">Axiom 2.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:rsidR="002062EE" w:rsidRDefault="001A2FAC">
      <w:pPr>
        <w:numPr>
          <w:ilvl w:val="0"/>
          <w:numId w:val="2"/>
        </w:numPr>
      </w:pPr>
      <w:r>
        <w:t xml:space="preserve">Axiom 3. </w:t>
      </w: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are mutually exclusive events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=∅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j</m:t>
        </m:r>
      </m:oMath>
      <w:r>
        <w:t xml:space="preserve">), then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∪⋯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+⋯</m:t>
        </m:r>
      </m:oMath>
      <w:r>
        <w:t>.</w:t>
      </w:r>
    </w:p>
    <w:p w:rsidR="002062EE" w:rsidRDefault="001A2FAC">
      <w:pPr>
        <w:pStyle w:val="FirstParagraph"/>
      </w:pPr>
      <w:r>
        <w:lastRenderedPageBreak/>
        <w:t xml:space="preserve">For our example, we define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 xml:space="preserve">the number of element in </m:t>
            </m:r>
            <m:r>
              <w:rPr>
                <w:rFonts w:ascii="Cambria Math" w:hAnsi="Cambria Math"/>
              </w:rPr>
              <m:t>E</m:t>
            </m:r>
          </m:e>
        </m:d>
      </m:oMath>
      <w:r>
        <w:t xml:space="preserve">. It is straight-forward to verify that this defines a probability measure, and so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>.</w:t>
      </w:r>
    </w:p>
    <w:p w:rsidR="002062EE" w:rsidRDefault="001A2FAC">
      <w:pPr>
        <w:pStyle w:val="Heading2"/>
      </w:pPr>
      <w:bookmarkStart w:id="2" w:name="exercises"/>
      <w:bookmarkEnd w:id="1"/>
      <w:r>
        <w:t>Exercises</w:t>
      </w:r>
    </w:p>
    <w:p w:rsidR="002062EE" w:rsidRDefault="001A2FAC">
      <w:pPr>
        <w:numPr>
          <w:ilvl w:val="0"/>
          <w:numId w:val="3"/>
        </w:numPr>
      </w:pPr>
      <w:r>
        <w:t xml:space="preserve">What is the probability that the millionth decimal digit of </w:t>
      </w:r>
      <m:oMath>
        <m:r>
          <w:rPr>
            <w:rFonts w:ascii="Cambria Math" w:hAnsi="Cambria Math"/>
          </w:rPr>
          <m:t>π</m:t>
        </m:r>
      </m:oMath>
      <w:r>
        <w:t xml:space="preserve"> is 7?</w:t>
      </w:r>
    </w:p>
    <w:p w:rsidR="002062EE" w:rsidRDefault="001A2FAC">
      <w:pPr>
        <w:numPr>
          <w:ilvl w:val="0"/>
          <w:numId w:val="3"/>
        </w:numPr>
      </w:pPr>
      <w:r>
        <w:t>Roll a 4-sided die and a 6-sided die simultaneously.</w:t>
      </w:r>
    </w:p>
    <w:p w:rsidR="002062EE" w:rsidRDefault="001A2FAC">
      <w:pPr>
        <w:numPr>
          <w:ilvl w:val="1"/>
          <w:numId w:val="4"/>
        </w:numPr>
      </w:pPr>
      <w:r>
        <w:t>List the equally likely outcomes.</w:t>
      </w:r>
    </w:p>
    <w:p w:rsidR="002062EE" w:rsidRDefault="001A2FAC">
      <w:pPr>
        <w:numPr>
          <w:ilvl w:val="1"/>
          <w:numId w:val="4"/>
        </w:numPr>
      </w:pPr>
      <w:r>
        <w:t>What is the probability that the maximum number rolled is 4?</w:t>
      </w:r>
    </w:p>
    <w:p w:rsidR="002062EE" w:rsidRDefault="001A2FAC">
      <w:pPr>
        <w:numPr>
          <w:ilvl w:val="1"/>
          <w:numId w:val="4"/>
        </w:numPr>
      </w:pPr>
      <w:r>
        <w:t>What is the probability that the sum is 4?</w:t>
      </w:r>
    </w:p>
    <w:p w:rsidR="002062EE" w:rsidRDefault="001A2FAC">
      <w:pPr>
        <w:numPr>
          <w:ilvl w:val="1"/>
          <w:numId w:val="4"/>
        </w:numPr>
      </w:pPr>
      <w:r>
        <w:t>What is the probability that an odd number has been rolled?</w:t>
      </w:r>
    </w:p>
    <w:p w:rsidR="002062EE" w:rsidRDefault="001A2FAC">
      <w:pPr>
        <w:numPr>
          <w:ilvl w:val="0"/>
          <w:numId w:val="3"/>
        </w:numPr>
      </w:pPr>
      <w:r>
        <w:t>Draw two balls without replacement from an urn containing one red and two blue balls.</w:t>
      </w:r>
    </w:p>
    <w:p w:rsidR="002062EE" w:rsidRDefault="001A2FAC">
      <w:pPr>
        <w:numPr>
          <w:ilvl w:val="1"/>
          <w:numId w:val="5"/>
        </w:numPr>
      </w:pPr>
      <w:r>
        <w:t>List the equally likely outcomes.</w:t>
      </w:r>
    </w:p>
    <w:p w:rsidR="002062EE" w:rsidRDefault="001A2FAC">
      <w:pPr>
        <w:numPr>
          <w:ilvl w:val="1"/>
          <w:numId w:val="5"/>
        </w:numPr>
      </w:pPr>
      <w:r>
        <w:t>What is the probability of obtaining a red ball?</w:t>
      </w:r>
    </w:p>
    <w:p w:rsidR="002062EE" w:rsidRDefault="001A2FAC">
      <w:pPr>
        <w:numPr>
          <w:ilvl w:val="1"/>
          <w:numId w:val="5"/>
        </w:numPr>
      </w:pPr>
      <w:r>
        <w:t>What is the probability of obtaining a red ball on the first draw?</w:t>
      </w:r>
    </w:p>
    <w:p w:rsidR="002062EE" w:rsidRDefault="001A2FAC">
      <w:pPr>
        <w:numPr>
          <w:ilvl w:val="1"/>
          <w:numId w:val="5"/>
        </w:numPr>
      </w:pPr>
      <w:r>
        <w:t>What is the probability of obtaining a red ball on the second draw?</w:t>
      </w:r>
    </w:p>
    <w:p w:rsidR="002062EE" w:rsidRDefault="001A2FAC">
      <w:pPr>
        <w:numPr>
          <w:ilvl w:val="0"/>
          <w:numId w:val="3"/>
        </w:numPr>
      </w:pPr>
      <w:r>
        <w:t>Draw two balls without replacement from an urn containing one red, two b</w:t>
      </w:r>
      <w:r>
        <w:t>lue, and four green balls.</w:t>
      </w:r>
    </w:p>
    <w:p w:rsidR="002062EE" w:rsidRDefault="001A2FAC">
      <w:pPr>
        <w:numPr>
          <w:ilvl w:val="1"/>
          <w:numId w:val="6"/>
        </w:numPr>
      </w:pPr>
      <w:r>
        <w:t>How many equally likely outcomes are there?</w:t>
      </w:r>
    </w:p>
    <w:p w:rsidR="002062EE" w:rsidRDefault="001A2FAC">
      <w:pPr>
        <w:numPr>
          <w:ilvl w:val="1"/>
          <w:numId w:val="6"/>
        </w:numPr>
      </w:pPr>
      <w:r>
        <w:t>Use a tree diagram to cut down on counting the outcomes.</w:t>
      </w:r>
    </w:p>
    <w:p w:rsidR="002062EE" w:rsidRDefault="001A2FAC">
      <w:pPr>
        <w:numPr>
          <w:ilvl w:val="1"/>
          <w:numId w:val="6"/>
        </w:numPr>
      </w:pPr>
      <w:r>
        <w:t>What is the probability that the colors match?</w:t>
      </w:r>
    </w:p>
    <w:p w:rsidR="002062EE" w:rsidRDefault="001A2FAC">
      <w:pPr>
        <w:numPr>
          <w:ilvl w:val="1"/>
          <w:numId w:val="6"/>
        </w:numPr>
      </w:pPr>
      <w:r>
        <w:t>What is the probability of obtaining at least one blue ball?</w:t>
      </w:r>
    </w:p>
    <w:p w:rsidR="002062EE" w:rsidRDefault="001A2FAC">
      <w:pPr>
        <w:numPr>
          <w:ilvl w:val="1"/>
          <w:numId w:val="6"/>
        </w:numPr>
      </w:pPr>
      <w:r>
        <w:t>Approximate the prob</w:t>
      </w:r>
      <w:r>
        <w:t>ability of obtaining at least one blue ball with a simulation.</w:t>
      </w:r>
    </w:p>
    <w:p w:rsidR="002062EE" w:rsidRDefault="001A2FAC">
      <w:pPr>
        <w:numPr>
          <w:ilvl w:val="0"/>
          <w:numId w:val="3"/>
        </w:numPr>
      </w:pPr>
      <w:r>
        <w:t>Draw five cards from a standard deck of cards.</w:t>
      </w:r>
    </w:p>
    <w:p w:rsidR="002062EE" w:rsidRDefault="001A2FAC">
      <w:pPr>
        <w:numPr>
          <w:ilvl w:val="1"/>
          <w:numId w:val="7"/>
        </w:numPr>
      </w:pPr>
      <w:r>
        <w:t>How many equally likely outcomes?</w:t>
      </w:r>
    </w:p>
    <w:p w:rsidR="002062EE" w:rsidRDefault="001A2FAC">
      <w:pPr>
        <w:numPr>
          <w:ilvl w:val="1"/>
          <w:numId w:val="7"/>
        </w:numPr>
      </w:pPr>
      <w:r>
        <w:t>What is the probability of a spade flush?</w:t>
      </w:r>
    </w:p>
    <w:p w:rsidR="002062EE" w:rsidRDefault="001A2FAC">
      <w:pPr>
        <w:numPr>
          <w:ilvl w:val="1"/>
          <w:numId w:val="7"/>
        </w:numPr>
      </w:pPr>
      <w:r>
        <w:t>What is the probability of a flush?</w:t>
      </w:r>
    </w:p>
    <w:p w:rsidR="002062EE" w:rsidRDefault="001A2FAC">
      <w:pPr>
        <w:numPr>
          <w:ilvl w:val="1"/>
          <w:numId w:val="7"/>
        </w:numPr>
      </w:pPr>
      <w:r>
        <w:t>What is the probability of three k</w:t>
      </w:r>
      <w:r>
        <w:t>ings and two queens?</w:t>
      </w:r>
    </w:p>
    <w:p w:rsidR="002062EE" w:rsidRDefault="001A2FAC">
      <w:pPr>
        <w:numPr>
          <w:ilvl w:val="1"/>
          <w:numId w:val="7"/>
        </w:numPr>
      </w:pPr>
      <w:r>
        <w:t>What is the probability of a full house?</w:t>
      </w:r>
    </w:p>
    <w:p w:rsidR="002062EE" w:rsidRDefault="001A2FAC">
      <w:pPr>
        <w:numPr>
          <w:ilvl w:val="0"/>
          <w:numId w:val="3"/>
        </w:numPr>
      </w:pPr>
      <w:r>
        <w:t>What is the probability that David shares his birthday with another person in a room of 30 people?</w:t>
      </w:r>
    </w:p>
    <w:p w:rsidR="002062EE" w:rsidRDefault="001A2FAC">
      <w:pPr>
        <w:numPr>
          <w:ilvl w:val="0"/>
          <w:numId w:val="3"/>
        </w:numPr>
      </w:pPr>
      <w:r>
        <w:t>What is the probability that two people share the same birthday in a room of 30 people?</w:t>
      </w:r>
    </w:p>
    <w:p w:rsidR="002062EE" w:rsidRDefault="001A2FAC">
      <w:pPr>
        <w:numPr>
          <w:ilvl w:val="0"/>
          <w:numId w:val="3"/>
        </w:numPr>
      </w:pPr>
      <w:r>
        <w:t>Approxi</w:t>
      </w:r>
      <w:r>
        <w:t>mate the probability calculated in the previous question using a simulation.</w:t>
      </w:r>
      <w:bookmarkEnd w:id="2"/>
    </w:p>
    <w:sectPr w:rsidR="002062EE" w:rsidSect="005B2E4B"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FAC" w:rsidRDefault="001A2FAC">
      <w:pPr>
        <w:spacing w:after="0"/>
      </w:pPr>
      <w:r>
        <w:separator/>
      </w:r>
    </w:p>
  </w:endnote>
  <w:endnote w:type="continuationSeparator" w:id="0">
    <w:p w:rsidR="001A2FAC" w:rsidRDefault="001A2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FAC" w:rsidRDefault="001A2FAC">
      <w:r>
        <w:separator/>
      </w:r>
    </w:p>
  </w:footnote>
  <w:footnote w:type="continuationSeparator" w:id="0">
    <w:p w:rsidR="001A2FAC" w:rsidRDefault="001A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0C86EF1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DDD860A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6072503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0A99711"/>
    <w:multiLevelType w:val="multilevel"/>
    <w:tmpl w:val="78CA6A14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EE"/>
    <w:rsid w:val="001A2FAC"/>
    <w:rsid w:val="002062EE"/>
    <w:rsid w:val="005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D69F36-ACC3-4143-8BCA-1464020A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3318</Characters>
  <Application>Microsoft Office Word</Application>
  <DocSecurity>0</DocSecurity>
  <Lines>27</Lines>
  <Paragraphs>7</Paragraphs>
  <ScaleCrop>false</ScaleCrop>
  <Company>Goshen College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C12 Probability</dc:title>
  <dc:creator>David Housman</dc:creator>
  <cp:keywords/>
  <cp:lastModifiedBy>David L Housman</cp:lastModifiedBy>
  <cp:revision>2</cp:revision>
  <dcterms:created xsi:type="dcterms:W3CDTF">2024-02-06T15:24:00Z</dcterms:created>
  <dcterms:modified xsi:type="dcterms:W3CDTF">2024-02-06T15:27:00Z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