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3A" w:rsidRDefault="0090075E">
      <w:pPr>
        <w:pStyle w:val="Title"/>
      </w:pPr>
      <w:r>
        <w:t>C23-24 Normal Random Variables</w:t>
      </w:r>
    </w:p>
    <w:p w:rsidR="00EA4C3A" w:rsidRDefault="0090075E">
      <w:pPr>
        <w:pStyle w:val="Author"/>
      </w:pPr>
      <w:r>
        <w:t>David Housman</w:t>
      </w:r>
    </w:p>
    <w:p w:rsidR="00EA4C3A" w:rsidRDefault="0090075E">
      <w:pPr>
        <w:pStyle w:val="Heading2"/>
      </w:pPr>
      <w:bookmarkStart w:id="0" w:name="concepts-part-1"/>
      <w:r>
        <w:t>Concepts Part 1</w:t>
      </w:r>
    </w:p>
    <w:p w:rsidR="00EA4C3A" w:rsidRDefault="0090075E">
      <w:pPr>
        <w:pStyle w:val="FirstParagraph"/>
      </w:pPr>
      <w:r>
        <w:t xml:space="preserve">The </w:t>
      </w:r>
      <w:r>
        <w:rPr>
          <w:i/>
          <w:iCs/>
        </w:rPr>
        <w:t>standard normal</w:t>
      </w:r>
      <w:r>
        <w:t xml:space="preserve"> random variable </w:t>
      </w:r>
      <m:oMath>
        <m:r>
          <w:rPr>
            <w:rFonts w:ascii="Cambria Math" w:hAnsi="Cambria Math"/>
          </w:rPr>
          <m:t>Z</m:t>
        </m:r>
      </m:oMath>
      <w:r>
        <w:t xml:space="preserve"> has a distribution that is unimodal, is symmetric about its mean of 0, and has a standard deviation of 1. More generally,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σZ</m:t>
        </m:r>
      </m:oMath>
      <w:r>
        <w:t xml:space="preserve"> is a </w:t>
      </w:r>
      <w:r>
        <w:rPr>
          <w:i/>
          <w:iCs/>
        </w:rPr>
        <w:t>normal</w:t>
      </w:r>
      <w:r>
        <w:t xml:space="preserve"> </w:t>
      </w:r>
      <w:r>
        <w:t xml:space="preserve">random variable with mean </w:t>
      </w:r>
      <m:oMath>
        <m:r>
          <w:rPr>
            <w:rFonts w:ascii="Cambria Math" w:hAnsi="Cambria Math"/>
          </w:rPr>
          <m:t>μ</m:t>
        </m:r>
      </m:oMath>
      <w:r>
        <w:t xml:space="preserve"> and standard deviation </w:t>
      </w:r>
      <m:oMath>
        <m:r>
          <w:rPr>
            <w:rFonts w:ascii="Cambria Math" w:hAnsi="Cambria Math"/>
          </w:rPr>
          <m:t>σ</m:t>
        </m:r>
      </m:oMath>
      <w:r>
        <w:t xml:space="preserve">. The following R code illustrates the use of the four </w:t>
      </w:r>
      <w:r>
        <w:rPr>
          <w:rStyle w:val="VerbatimChar"/>
        </w:rPr>
        <w:t>norm</w:t>
      </w:r>
      <w:r>
        <w:t xml:space="preserve"> functions: density (</w:t>
      </w:r>
      <w:r>
        <w:rPr>
          <w:rStyle w:val="VerbatimChar"/>
        </w:rPr>
        <w:t>d</w:t>
      </w:r>
      <w:r>
        <w:t>), cumulative probability (</w:t>
      </w:r>
      <w:r>
        <w:rPr>
          <w:rStyle w:val="VerbatimChar"/>
        </w:rPr>
        <w:t>p</w:t>
      </w:r>
      <w:r>
        <w:t>), quantiles (</w:t>
      </w:r>
      <w:r>
        <w:rPr>
          <w:rStyle w:val="VerbatimChar"/>
        </w:rPr>
        <w:t>q</w:t>
      </w:r>
      <w:r>
        <w:t>), and random sample (</w:t>
      </w:r>
      <w:r>
        <w:rPr>
          <w:rStyle w:val="VerbatimChar"/>
        </w:rPr>
        <w:t>r</w:t>
      </w:r>
      <w:r>
        <w:t>).</w:t>
      </w:r>
    </w:p>
    <w:p w:rsidR="00EA4C3A" w:rsidRDefault="0090075E">
      <w:pPr>
        <w:pStyle w:val="SourceCode"/>
      </w:pPr>
      <w:r>
        <w:rPr>
          <w:rStyle w:val="NormalTok"/>
        </w:rPr>
        <w:t xml:space="preserve">norm_dist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z =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FloatTok"/>
        </w:rPr>
        <w:t>3.5</w:t>
      </w:r>
      <w:r>
        <w:rPr>
          <w:rStyle w:val="NormalTok"/>
        </w:rPr>
        <w:t xml:space="preserve">, </w:t>
      </w:r>
      <w:r>
        <w:rPr>
          <w:rStyle w:val="FloatTok"/>
        </w:rPr>
        <w:t>3.5</w:t>
      </w:r>
      <w:r>
        <w:rPr>
          <w:rStyle w:val="NormalTok"/>
        </w:rPr>
        <w:t xml:space="preserve">, </w:t>
      </w:r>
      <w:r>
        <w:rPr>
          <w:rStyle w:val="FloatTok"/>
        </w:rPr>
        <w:t>0.05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pd</w:t>
      </w:r>
      <w:r>
        <w:rPr>
          <w:rStyle w:val="AttributeTok"/>
        </w:rPr>
        <w:t>f =</w:t>
      </w:r>
      <w:r>
        <w:rPr>
          <w:rStyle w:val="NormalTok"/>
        </w:rPr>
        <w:t xml:space="preserve"> </w:t>
      </w:r>
      <w:r>
        <w:rPr>
          <w:rStyle w:val="FunctionTok"/>
        </w:rPr>
        <w:t>dnorm</w:t>
      </w:r>
      <w:r>
        <w:rPr>
          <w:rStyle w:val="NormalTok"/>
        </w:rPr>
        <w:t>(z),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cdf =</w:t>
      </w:r>
      <w:r>
        <w:rPr>
          <w:rStyle w:val="NormalTok"/>
        </w:rPr>
        <w:t xml:space="preserve"> </w:t>
      </w:r>
      <w:r>
        <w:rPr>
          <w:rStyle w:val="FunctionTok"/>
        </w:rPr>
        <w:t>pnorm</w:t>
      </w:r>
      <w:r>
        <w:rPr>
          <w:rStyle w:val="NormalTok"/>
        </w:rPr>
        <w:t>(z)</w:t>
      </w:r>
      <w:r>
        <w:br/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p1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ggplot</w:t>
      </w:r>
      <w:r>
        <w:rPr>
          <w:rStyle w:val="NormalTok"/>
        </w:rPr>
        <w:t xml:space="preserve">(norm_dist,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z, </w:t>
      </w:r>
      <w:r>
        <w:rPr>
          <w:rStyle w:val="AttributeTok"/>
        </w:rPr>
        <w:t>y =</w:t>
      </w:r>
      <w:r>
        <w:rPr>
          <w:rStyle w:val="NormalTok"/>
        </w:rPr>
        <w:t xml:space="preserve"> pdf))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geom_line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ggplot</w:t>
      </w:r>
      <w:r>
        <w:rPr>
          <w:rStyle w:val="NormalTok"/>
        </w:rPr>
        <w:t xml:space="preserve">(norm_dist,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z, </w:t>
      </w:r>
      <w:r>
        <w:rPr>
          <w:rStyle w:val="AttributeTok"/>
        </w:rPr>
        <w:t>y =</w:t>
      </w:r>
      <w:r>
        <w:rPr>
          <w:rStyle w:val="NormalTok"/>
        </w:rPr>
        <w:t xml:space="preserve"> cdf))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geom_line</w:t>
      </w:r>
      <w:r>
        <w:rPr>
          <w:rStyle w:val="NormalTok"/>
        </w:rPr>
        <w:t>()</w:t>
      </w:r>
      <w:r>
        <w:br/>
      </w:r>
      <w:r>
        <w:rPr>
          <w:rStyle w:val="FunctionTok"/>
        </w:rPr>
        <w:t>grid.arrange</w:t>
      </w:r>
      <w:r>
        <w:rPr>
          <w:rStyle w:val="NormalTok"/>
        </w:rPr>
        <w:t xml:space="preserve">(p1, p2, </w:t>
      </w:r>
      <w:r>
        <w:rPr>
          <w:rStyle w:val="AttributeTok"/>
        </w:rPr>
        <w:t>nrow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:rsidR="00EA4C3A" w:rsidRDefault="0090075E">
      <w:pPr>
        <w:pStyle w:val="FirstParagraph"/>
      </w:pPr>
      <w:r>
        <w:rPr>
          <w:noProof/>
        </w:rPr>
        <w:drawing>
          <wp:inline distT="0" distB="0" distL="0" distR="0">
            <wp:extent cx="5334000" cy="2129895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C23-Normal-Random-Variables_files/figure-docx/unnamed-chunk-2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29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C3A" w:rsidRDefault="0090075E">
      <w:pPr>
        <w:pStyle w:val="SourceCode"/>
      </w:pPr>
      <w:r>
        <w:rPr>
          <w:rStyle w:val="FunctionTok"/>
        </w:rPr>
        <w:t>qnorm</w:t>
      </w:r>
      <w:r>
        <w:rPr>
          <w:rStyle w:val="NormalTok"/>
        </w:rPr>
        <w:t>((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rPr>
          <w:rStyle w:val="SpecialCharTok"/>
        </w:rPr>
        <w:t>/</w:t>
      </w:r>
      <w:r>
        <w:rPr>
          <w:rStyle w:val="DecValTok"/>
        </w:rPr>
        <w:t>4</w:t>
      </w:r>
      <w:r>
        <w:rPr>
          <w:rStyle w:val="NormalTok"/>
        </w:rPr>
        <w:t>)</w:t>
      </w:r>
    </w:p>
    <w:p w:rsidR="00EA4C3A" w:rsidRDefault="0090075E">
      <w:pPr>
        <w:pStyle w:val="SourceCode"/>
      </w:pPr>
      <w:r>
        <w:rPr>
          <w:rStyle w:val="VerbatimChar"/>
        </w:rPr>
        <w:t>[1] -0.6744898  0.0000000  0.6744898</w:t>
      </w:r>
    </w:p>
    <w:p w:rsidR="00EA4C3A" w:rsidRDefault="0090075E">
      <w:pPr>
        <w:pStyle w:val="SourceCode"/>
      </w:pPr>
      <w:r>
        <w:rPr>
          <w:rStyle w:val="FunctionTok"/>
        </w:rPr>
        <w:t>rnorm</w:t>
      </w:r>
      <w:r>
        <w:rPr>
          <w:rStyle w:val="NormalTok"/>
        </w:rPr>
        <w:t>(</w:t>
      </w:r>
      <w:r>
        <w:rPr>
          <w:rStyle w:val="DecValTok"/>
        </w:rPr>
        <w:t>6</w:t>
      </w:r>
      <w:r>
        <w:rPr>
          <w:rStyle w:val="NormalTok"/>
        </w:rPr>
        <w:t>)</w:t>
      </w:r>
    </w:p>
    <w:p w:rsidR="00EA4C3A" w:rsidRDefault="0090075E">
      <w:pPr>
        <w:pStyle w:val="SourceCode"/>
      </w:pPr>
      <w:r>
        <w:rPr>
          <w:rStyle w:val="VerbatimChar"/>
        </w:rPr>
        <w:t>[1] -1.4760961  1.2435260 -2.0070012 -0.9111011  0.7382852 -1.2674107</w:t>
      </w:r>
    </w:p>
    <w:p w:rsidR="00EA4C3A" w:rsidRDefault="0090075E">
      <w:pPr>
        <w:pStyle w:val="FirstParagraph"/>
      </w:pPr>
      <w:r>
        <w:t xml:space="preserve">The pdf for the standard normal distribution is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The following code verifies that </w:t>
      </w:r>
      <m:oMath>
        <m:r>
          <w:rPr>
            <w:rFonts w:ascii="Cambria Math" w:hAnsi="Cambria Math"/>
          </w:rPr>
          <m:t>h</m:t>
        </m:r>
      </m:oMath>
      <w:r>
        <w:t xml:space="preserve"> is a pdf with mean 0 and standard deviation 1, and it shows where the empirical rule </w:t>
      </w:r>
      <w:r>
        <w:t>comes from.</w:t>
      </w:r>
    </w:p>
    <w:p w:rsidR="00EA4C3A" w:rsidRDefault="0090075E">
      <w:pPr>
        <w:pStyle w:val="SourceCode"/>
      </w:pPr>
      <w:r>
        <w:rPr>
          <w:rStyle w:val="NormalTok"/>
        </w:rPr>
        <w:t xml:space="preserve">h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(z) 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FunctionTok"/>
        </w:rPr>
        <w:t>sqrt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SpecialCharTok"/>
        </w:rPr>
        <w:t>*</w:t>
      </w:r>
      <w:r>
        <w:rPr>
          <w:rStyle w:val="NormalTok"/>
        </w:rPr>
        <w:t xml:space="preserve">pi)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z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integrate</w:t>
      </w:r>
      <w:r>
        <w:rPr>
          <w:rStyle w:val="NormalTok"/>
        </w:rPr>
        <w:t xml:space="preserve">(h, </w:t>
      </w:r>
      <w:r>
        <w:rPr>
          <w:rStyle w:val="SpecialCharTok"/>
        </w:rPr>
        <w:t>-</w:t>
      </w:r>
      <w:r>
        <w:rPr>
          <w:rStyle w:val="ConstantTok"/>
        </w:rPr>
        <w:t>Inf</w:t>
      </w:r>
      <w:r>
        <w:rPr>
          <w:rStyle w:val="NormalTok"/>
        </w:rPr>
        <w:t xml:space="preserve">, </w:t>
      </w:r>
      <w:r>
        <w:rPr>
          <w:rStyle w:val="ConstantTok"/>
        </w:rPr>
        <w:t>Inf</w:t>
      </w:r>
      <w:r>
        <w:rPr>
          <w:rStyle w:val="NormalTok"/>
        </w:rPr>
        <w:t>)</w:t>
      </w:r>
      <w:r>
        <w:br/>
      </w:r>
      <w:r>
        <w:rPr>
          <w:rStyle w:val="FunctionTok"/>
        </w:rPr>
        <w:lastRenderedPageBreak/>
        <w:t>integrate</w:t>
      </w:r>
      <w:r>
        <w:rPr>
          <w:rStyle w:val="NormalTok"/>
        </w:rPr>
        <w:t>(</w:t>
      </w:r>
      <w:r>
        <w:rPr>
          <w:rStyle w:val="ControlFlowTok"/>
        </w:rPr>
        <w:t>function</w:t>
      </w:r>
      <w:r>
        <w:rPr>
          <w:rStyle w:val="NormalTok"/>
        </w:rPr>
        <w:t>(z) z</w:t>
      </w:r>
      <w:r>
        <w:rPr>
          <w:rStyle w:val="SpecialCharTok"/>
        </w:rPr>
        <w:t>*</w:t>
      </w:r>
      <w:r>
        <w:rPr>
          <w:rStyle w:val="FunctionTok"/>
        </w:rPr>
        <w:t>h</w:t>
      </w:r>
      <w:r>
        <w:rPr>
          <w:rStyle w:val="NormalTok"/>
        </w:rPr>
        <w:t xml:space="preserve">(z), </w:t>
      </w:r>
      <w:r>
        <w:rPr>
          <w:rStyle w:val="SpecialCharTok"/>
        </w:rPr>
        <w:t>-</w:t>
      </w:r>
      <w:r>
        <w:rPr>
          <w:rStyle w:val="ConstantTok"/>
        </w:rPr>
        <w:t>Inf</w:t>
      </w:r>
      <w:r>
        <w:rPr>
          <w:rStyle w:val="NormalTok"/>
        </w:rPr>
        <w:t xml:space="preserve">, </w:t>
      </w:r>
      <w:r>
        <w:rPr>
          <w:rStyle w:val="ConstantTok"/>
        </w:rPr>
        <w:t>Inf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integrate</w:t>
      </w:r>
      <w:r>
        <w:rPr>
          <w:rStyle w:val="NormalTok"/>
        </w:rPr>
        <w:t>(</w:t>
      </w:r>
      <w:r>
        <w:rPr>
          <w:rStyle w:val="ControlFlowTok"/>
        </w:rPr>
        <w:t>function</w:t>
      </w:r>
      <w:r>
        <w:rPr>
          <w:rStyle w:val="NormalTok"/>
        </w:rPr>
        <w:t>(z) z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*</w:t>
      </w:r>
      <w:r>
        <w:rPr>
          <w:rStyle w:val="FunctionTok"/>
        </w:rPr>
        <w:t>h</w:t>
      </w:r>
      <w:r>
        <w:rPr>
          <w:rStyle w:val="NormalTok"/>
        </w:rPr>
        <w:t xml:space="preserve">(z), </w:t>
      </w:r>
      <w:r>
        <w:rPr>
          <w:rStyle w:val="SpecialCharTok"/>
        </w:rPr>
        <w:t>-</w:t>
      </w:r>
      <w:r>
        <w:rPr>
          <w:rStyle w:val="ConstantTok"/>
        </w:rPr>
        <w:t>Inf</w:t>
      </w:r>
      <w:r>
        <w:rPr>
          <w:rStyle w:val="NormalTok"/>
        </w:rPr>
        <w:t xml:space="preserve">, </w:t>
      </w:r>
      <w:r>
        <w:rPr>
          <w:rStyle w:val="ConstantTok"/>
        </w:rPr>
        <w:t>Inf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integrate</w:t>
      </w:r>
      <w:r>
        <w:rPr>
          <w:rStyle w:val="NormalTok"/>
        </w:rPr>
        <w:t xml:space="preserve">(h, 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integrate</w:t>
      </w:r>
      <w:r>
        <w:rPr>
          <w:rStyle w:val="NormalTok"/>
        </w:rPr>
        <w:t xml:space="preserve">(h, </w:t>
      </w:r>
      <w:r>
        <w:rPr>
          <w:rStyle w:val="SpecialCharTok"/>
        </w:rPr>
        <w:t>-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integrate</w:t>
      </w:r>
      <w:r>
        <w:rPr>
          <w:rStyle w:val="NormalTok"/>
        </w:rPr>
        <w:t xml:space="preserve">(h, </w:t>
      </w:r>
      <w:r>
        <w:rPr>
          <w:rStyle w:val="SpecialCharTok"/>
        </w:rPr>
        <w:t>-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>)</w:t>
      </w:r>
    </w:p>
    <w:p w:rsidR="00EA4C3A" w:rsidRDefault="0090075E">
      <w:pPr>
        <w:pStyle w:val="Heading2"/>
      </w:pPr>
      <w:bookmarkStart w:id="1" w:name="exercises-part-1"/>
      <w:bookmarkEnd w:id="0"/>
      <w:r>
        <w:t>Exercises Part 1</w:t>
      </w:r>
    </w:p>
    <w:p w:rsidR="00EA4C3A" w:rsidRDefault="0090075E">
      <w:pPr>
        <w:numPr>
          <w:ilvl w:val="0"/>
          <w:numId w:val="2"/>
        </w:numPr>
      </w:pPr>
      <w:r>
        <w:t xml:space="preserve">Derive the standard normal pdf under the reasonable assumption that it is of the form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  <w:r>
        <w:t>.</w:t>
      </w:r>
    </w:p>
    <w:p w:rsidR="00EA4C3A" w:rsidRDefault="0090075E">
      <w:pPr>
        <w:numPr>
          <w:ilvl w:val="0"/>
          <w:numId w:val="2"/>
        </w:numPr>
      </w:pPr>
      <w:r>
        <w:t xml:space="preserve">Determine the inflection points of </w:t>
      </w:r>
      <m:oMath>
        <m:r>
          <w:rPr>
            <w:rFonts w:ascii="Cambria Math" w:hAnsi="Cambria Math"/>
          </w:rPr>
          <m:t>h</m:t>
        </m:r>
      </m:oMath>
      <w:r>
        <w:t>.</w:t>
      </w:r>
    </w:p>
    <w:p w:rsidR="00EA4C3A" w:rsidRDefault="0090075E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bZ</m:t>
        </m:r>
      </m:oMath>
      <w:r>
        <w:t xml:space="preserve"> for some real numbers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. Obtain the mean, standard deviation, cdf, and pdf for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:rsidR="00EA4C3A" w:rsidRDefault="0090075E">
      <w:pPr>
        <w:numPr>
          <w:ilvl w:val="0"/>
          <w:numId w:val="2"/>
        </w:numPr>
      </w:pPr>
      <w:r>
        <w:t>Each part of the SAT is calibrated to be normally distributed with a mean of 500 and a standard deviation of 100.</w:t>
      </w:r>
    </w:p>
    <w:p w:rsidR="00EA4C3A" w:rsidRDefault="0090075E">
      <w:pPr>
        <w:numPr>
          <w:ilvl w:val="1"/>
          <w:numId w:val="3"/>
        </w:numPr>
      </w:pPr>
      <w:r>
        <w:t>What percentage of test takers obtain a score of at least 750 on the Math SAT exam?</w:t>
      </w:r>
    </w:p>
    <w:p w:rsidR="00EA4C3A" w:rsidRDefault="0090075E">
      <w:pPr>
        <w:numPr>
          <w:ilvl w:val="1"/>
          <w:numId w:val="3"/>
        </w:numPr>
      </w:pPr>
      <w:r>
        <w:t xml:space="preserve">If you want to be in the top 30% of the test takers, what </w:t>
      </w:r>
      <w:r>
        <w:t>must you score on the Math SAT?</w:t>
      </w:r>
    </w:p>
    <w:p w:rsidR="00EA4C3A" w:rsidRDefault="0090075E">
      <w:pPr>
        <w:numPr>
          <w:ilvl w:val="0"/>
          <w:numId w:val="2"/>
        </w:numPr>
      </w:pPr>
      <w:r>
        <w:t>The weight of cereal in a box is a random variable with mean 12.15 ounces and standard deviation 0.2 ounce.</w:t>
      </w:r>
    </w:p>
    <w:p w:rsidR="00EA4C3A" w:rsidRDefault="0090075E">
      <w:pPr>
        <w:numPr>
          <w:ilvl w:val="1"/>
          <w:numId w:val="4"/>
        </w:numPr>
      </w:pPr>
      <w:r>
        <w:t>What percentage of the boxes have contents that weigh under 12 ounces?</w:t>
      </w:r>
    </w:p>
    <w:p w:rsidR="00EA4C3A" w:rsidRDefault="0090075E">
      <w:pPr>
        <w:numPr>
          <w:ilvl w:val="1"/>
          <w:numId w:val="4"/>
        </w:numPr>
      </w:pPr>
      <w:r>
        <w:t xml:space="preserve">If the manufacturer claims that there are 12 </w:t>
      </w:r>
      <w:r>
        <w:t>ounces in a box, does the percentage you just found cause concern?</w:t>
      </w:r>
    </w:p>
    <w:p w:rsidR="00EA4C3A" w:rsidRDefault="0090075E">
      <w:pPr>
        <w:numPr>
          <w:ilvl w:val="1"/>
          <w:numId w:val="4"/>
        </w:numPr>
      </w:pPr>
      <w:r>
        <w:t>Whether or not it is a concern, what two things could be done to correct the situation? What would be the short run and long run costs associated with each change?</w:t>
      </w:r>
    </w:p>
    <w:p w:rsidR="00EA4C3A" w:rsidRDefault="0090075E">
      <w:pPr>
        <w:numPr>
          <w:ilvl w:val="1"/>
          <w:numId w:val="4"/>
        </w:numPr>
      </w:pPr>
      <w:r>
        <w:t>How much of the first cha</w:t>
      </w:r>
      <w:r>
        <w:t>nge must be made so that only 2% of boxes are less than 12 ounces?</w:t>
      </w:r>
    </w:p>
    <w:p w:rsidR="00EA4C3A" w:rsidRDefault="0090075E">
      <w:pPr>
        <w:numPr>
          <w:ilvl w:val="1"/>
          <w:numId w:val="4"/>
        </w:numPr>
      </w:pPr>
      <w:r>
        <w:t>How much of the second change must be made so that only 2% of boxes are less than 12 ounces?</w:t>
      </w:r>
    </w:p>
    <w:p w:rsidR="00EA4C3A" w:rsidRDefault="0090075E">
      <w:pPr>
        <w:pStyle w:val="Heading2"/>
      </w:pPr>
      <w:bookmarkStart w:id="2" w:name="concepts-part-2"/>
      <w:bookmarkEnd w:id="1"/>
      <w:r>
        <w:t>Concepts Part 2</w:t>
      </w:r>
    </w:p>
    <w:p w:rsidR="00EA4C3A" w:rsidRDefault="0090075E">
      <w:pPr>
        <w:pStyle w:val="FirstParagraph"/>
      </w:pPr>
      <w:r>
        <w:t>The normal distribution arises whenever the random variable is a sum of many other independent random variables that are not too much different from each other. For example, human height is controlled by several genes and a variety of environmental factors</w:t>
      </w:r>
      <w:r>
        <w:t xml:space="preserve">. Symbolically,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are independent random variables whose distributions are similar </w:t>
      </w:r>
      <w:r>
        <w:lastRenderedPageBreak/>
        <w:t xml:space="preserve">and </w:t>
      </w:r>
      <m:oMath>
        <m:r>
          <w:rPr>
            <w:rFonts w:ascii="Cambria Math" w:hAnsi="Cambria Math"/>
          </w:rPr>
          <m:t>m</m:t>
        </m:r>
      </m:oMath>
      <w:r>
        <w:t xml:space="preserve"> is sufficiently large,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is approximately normal. As we have seen previously,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sub>
        </m:sSub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+⋯</m:t>
        </m:r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>.</w:t>
      </w:r>
    </w:p>
    <w:p w:rsidR="00EA4C3A" w:rsidRDefault="0090075E">
      <w:pPr>
        <w:pStyle w:val="Heading2"/>
      </w:pPr>
      <w:bookmarkStart w:id="3" w:name="examples-part-2"/>
      <w:bookmarkEnd w:id="2"/>
      <w:r>
        <w:t>Examples Part 2</w:t>
      </w:r>
    </w:p>
    <w:p w:rsidR="00EA4C3A" w:rsidRDefault="0090075E">
      <w:pPr>
        <w:pStyle w:val="FirstParagraph"/>
      </w:pPr>
      <w:r>
        <w:t xml:space="preserve">Create </w:t>
      </w:r>
      <m:oMath>
        <m:r>
          <w:rPr>
            <w:rFonts w:ascii="Cambria Math" w:hAnsi="Cambria Math"/>
          </w:rPr>
          <m:t>m</m:t>
        </m:r>
      </m:oMath>
      <w:r>
        <w:t xml:space="preserve"> independent similarly distributed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>, plot their pdfs, simulate the sum of the random variables, and compare the simulated and theoretical distributions. The first example creates random vari</w:t>
      </w:r>
      <w:r>
        <w:t>ables that have identical not bell-shaped distributions. The second example creates randomly shifted binomials with randomly chosen parameters.</w:t>
      </w:r>
    </w:p>
    <w:p w:rsidR="00EA4C3A" w:rsidRDefault="0090075E">
      <w:pPr>
        <w:pStyle w:val="SourceCode"/>
      </w:pPr>
      <w:r>
        <w:rPr>
          <w:rStyle w:val="CommentTok"/>
        </w:rPr>
        <w:t>#Example 1: X[i] ~ Geometric(p)</w:t>
      </w:r>
      <w:r>
        <w:br/>
      </w:r>
      <w:r>
        <w:rPr>
          <w:rStyle w:val="NormalTok"/>
        </w:rPr>
        <w:t xml:space="preserve">m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25</w:t>
      </w:r>
      <w:r>
        <w:br/>
      </w:r>
      <w:r>
        <w:rPr>
          <w:rStyle w:val="NormalTok"/>
        </w:rPr>
        <w:t xml:space="preserve">p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DecValTok"/>
        </w:rPr>
        <w:t>6</w:t>
      </w:r>
      <w:r>
        <w:br/>
      </w:r>
      <w:r>
        <w:br/>
      </w:r>
      <w:r>
        <w:rPr>
          <w:rStyle w:val="CommentTok"/>
        </w:rPr>
        <w:t>#Obtain the distribution for all of the X[i]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NormalTok"/>
        </w:rPr>
        <w:t>p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-</w:t>
      </w:r>
      <w:r>
        <w:rPr>
          <w:rStyle w:val="NormalTok"/>
        </w:rPr>
        <w:t>p)</w:t>
      </w:r>
      <w:r>
        <w:rPr>
          <w:rStyle w:val="SpecialCharTok"/>
        </w:rPr>
        <w:t>/</w:t>
      </w:r>
      <w:r>
        <w:rPr>
          <w:rStyle w:val="NormalTok"/>
        </w:rPr>
        <w:t>p</w:t>
      </w:r>
      <w:r>
        <w:br/>
      </w:r>
      <w:r>
        <w:rPr>
          <w:rStyle w:val="NormalTok"/>
        </w:rPr>
        <w:t xml:space="preserve">dist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ceiling</w:t>
      </w:r>
      <w:r>
        <w:rPr>
          <w:rStyle w:val="NormalTok"/>
        </w:rPr>
        <w:t>(mu</w:t>
      </w:r>
      <w:r>
        <w:rPr>
          <w:rStyle w:val="SpecialCharTok"/>
        </w:rPr>
        <w:t>+</w:t>
      </w:r>
      <w:r>
        <w:rPr>
          <w:rStyle w:val="DecValTok"/>
        </w:rPr>
        <w:t>4</w:t>
      </w:r>
      <w:r>
        <w:rPr>
          <w:rStyle w:val="SpecialCharTok"/>
        </w:rPr>
        <w:t>*</w:t>
      </w:r>
      <w:r>
        <w:rPr>
          <w:rStyle w:val="NormalTok"/>
        </w:rPr>
        <w:t>sigma),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pdf =</w:t>
      </w:r>
      <w:r>
        <w:rPr>
          <w:rStyle w:val="NormalTok"/>
        </w:rPr>
        <w:t xml:space="preserve"> (</w:t>
      </w:r>
      <w:r>
        <w:rPr>
          <w:rStyle w:val="DecValTok"/>
        </w:rPr>
        <w:t>1</w:t>
      </w:r>
      <w:r>
        <w:rPr>
          <w:rStyle w:val="SpecialCharTok"/>
        </w:rPr>
        <w:t>-</w:t>
      </w:r>
      <w:r>
        <w:rPr>
          <w:rStyle w:val="NormalTok"/>
        </w:rPr>
        <w:t>p)</w:t>
      </w:r>
      <w:r>
        <w:rPr>
          <w:rStyle w:val="SpecialCharTok"/>
        </w:rPr>
        <w:t>^</w:t>
      </w:r>
      <w:r>
        <w:rPr>
          <w:rStyle w:val="NormalTok"/>
        </w:rPr>
        <w:t xml:space="preserve">x </w:t>
      </w:r>
      <w:r>
        <w:rPr>
          <w:rStyle w:val="SpecialCharTok"/>
        </w:rPr>
        <w:t>*</w:t>
      </w:r>
      <w:r>
        <w:rPr>
          <w:rStyle w:val="NormalTok"/>
        </w:rPr>
        <w:t xml:space="preserve"> p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#Plot the pdf as a spike graph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(dist,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x, </w:t>
      </w:r>
      <w:r>
        <w:rPr>
          <w:rStyle w:val="AttributeTok"/>
        </w:rPr>
        <w:t>y =</w:t>
      </w:r>
      <w:r>
        <w:rPr>
          <w:rStyle w:val="NormalTok"/>
        </w:rPr>
        <w:t xml:space="preserve"> pdf))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geom_col</w:t>
      </w:r>
      <w:r>
        <w:rPr>
          <w:rStyle w:val="NormalTok"/>
        </w:rPr>
        <w:t>(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#Simulate the sum of the random variables</w:t>
      </w:r>
      <w:r>
        <w:br/>
      </w:r>
      <w:r>
        <w:rPr>
          <w:rStyle w:val="CommentTok"/>
        </w:rPr>
        <w:t>#Note that R defines geometric as the numbe</w:t>
      </w:r>
      <w:r>
        <w:rPr>
          <w:rStyle w:val="CommentTok"/>
        </w:rPr>
        <w:t xml:space="preserve">r of tails before the </w:t>
      </w:r>
      <w:r>
        <w:br/>
      </w:r>
      <w:r>
        <w:rPr>
          <w:rStyle w:val="CommentTok"/>
        </w:rPr>
        <w:t>#first head, rather than the number of the first head flip.</w:t>
      </w:r>
      <w:r>
        <w:br/>
      </w:r>
      <w:r>
        <w:rPr>
          <w:rStyle w:val="NormalTok"/>
        </w:rPr>
        <w:t xml:space="preserve">runs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1000</w:t>
      </w:r>
      <w:r>
        <w:br/>
      </w:r>
      <w:r>
        <w:rPr>
          <w:rStyle w:val="NormalTok"/>
        </w:rPr>
        <w:t xml:space="preserve">sums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numeric</w:t>
      </w:r>
      <w:r>
        <w:rPr>
          <w:rStyle w:val="NormalTok"/>
        </w:rPr>
        <w:t>(runs)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(t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NormalTok"/>
        </w:rPr>
        <w:t>runs) {</w:t>
      </w:r>
      <w:r>
        <w:br/>
      </w:r>
      <w:r>
        <w:rPr>
          <w:rStyle w:val="NormalTok"/>
        </w:rPr>
        <w:t xml:space="preserve">   xdata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rgeom</w:t>
      </w:r>
      <w:r>
        <w:rPr>
          <w:rStyle w:val="NormalTok"/>
        </w:rPr>
        <w:t>(m, p)</w:t>
      </w:r>
      <w:r>
        <w:br/>
      </w:r>
      <w:r>
        <w:rPr>
          <w:rStyle w:val="NormalTok"/>
        </w:rPr>
        <w:t xml:space="preserve">   sums[t]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(xdata)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simulation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rPr>
          <w:rStyle w:val="AttributeTok"/>
        </w:rPr>
        <w:t>sum =</w:t>
      </w:r>
      <w:r>
        <w:rPr>
          <w:rStyle w:val="NormalTok"/>
        </w:rPr>
        <w:t xml:space="preserve"> sums)</w:t>
      </w:r>
      <w:r>
        <w:br/>
      </w:r>
      <w:r>
        <w:br/>
      </w:r>
      <w:r>
        <w:rPr>
          <w:rStyle w:val="CommentTok"/>
        </w:rPr>
        <w:t>#Obtain the mean and sd of X[1] + X[2] + ... + X[m]</w:t>
      </w:r>
      <w:r>
        <w:br/>
      </w:r>
      <w:r>
        <w:rPr>
          <w:rStyle w:val="NormalTok"/>
        </w:rPr>
        <w:t xml:space="preserve">musum </w:t>
      </w:r>
      <w:r>
        <w:rPr>
          <w:rStyle w:val="OtherTok"/>
        </w:rPr>
        <w:t>=</w:t>
      </w:r>
      <w:r>
        <w:rPr>
          <w:rStyle w:val="NormalTok"/>
        </w:rPr>
        <w:t xml:space="preserve"> m</w:t>
      </w:r>
      <w:r>
        <w:rPr>
          <w:rStyle w:val="SpecialCharTok"/>
        </w:rPr>
        <w:t>*</w:t>
      </w:r>
      <w:r>
        <w:rPr>
          <w:rStyle w:val="NormalTok"/>
        </w:rPr>
        <w:t>mu</w:t>
      </w:r>
      <w:r>
        <w:br/>
      </w:r>
      <w:r>
        <w:rPr>
          <w:rStyle w:val="NormalTok"/>
        </w:rPr>
        <w:t xml:space="preserve">sigmasum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(m)</w:t>
      </w:r>
      <w:r>
        <w:rPr>
          <w:rStyle w:val="SpecialCharTok"/>
        </w:rPr>
        <w:t>*</w:t>
      </w:r>
      <w:r>
        <w:rPr>
          <w:rStyle w:val="NormalTok"/>
        </w:rPr>
        <w:t>sigma</w:t>
      </w:r>
    </w:p>
    <w:p w:rsidR="00EA4C3A" w:rsidRDefault="0090075E">
      <w:pPr>
        <w:pStyle w:val="SourceCode"/>
      </w:pPr>
      <w:r>
        <w:rPr>
          <w:rStyle w:val="CommentTok"/>
        </w:rPr>
        <w:t>#Compare simulation and theory means and standard deviations</w:t>
      </w:r>
      <w:r>
        <w:br/>
      </w:r>
      <w:r>
        <w:rPr>
          <w:rStyle w:val="NormalTok"/>
        </w:rPr>
        <w:t xml:space="preserve">simulation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rPr>
          <w:rStyle w:val="FunctionTok"/>
        </w:rPr>
        <w:t>mean</w:t>
      </w:r>
      <w:r>
        <w:rPr>
          <w:rStyle w:val="NormalTok"/>
        </w:rPr>
        <w:t xml:space="preserve">(sum), </w:t>
      </w:r>
      <w:r>
        <w:rPr>
          <w:rStyle w:val="FunctionTok"/>
        </w:rPr>
        <w:t>sd</w:t>
      </w:r>
      <w:r>
        <w:rPr>
          <w:rStyle w:val="NormalTok"/>
        </w:rPr>
        <w:t>(sum))</w:t>
      </w:r>
      <w:r>
        <w:br/>
      </w:r>
      <w:r>
        <w:rPr>
          <w:rStyle w:val="FunctionTok"/>
        </w:rPr>
        <w:t>tibble</w:t>
      </w:r>
      <w:r>
        <w:rPr>
          <w:rStyle w:val="NormalTok"/>
        </w:rPr>
        <w:t>(musum, sigmasum)</w:t>
      </w:r>
      <w:r>
        <w:br/>
      </w:r>
      <w:r>
        <w:br/>
      </w:r>
      <w:r>
        <w:rPr>
          <w:rStyle w:val="CommentTok"/>
        </w:rPr>
        <w:t>#Compute the claimed normal distri</w:t>
      </w:r>
      <w:r>
        <w:rPr>
          <w:rStyle w:val="CommentTok"/>
        </w:rPr>
        <w:t>bution</w:t>
      </w:r>
      <w:r>
        <w:br/>
      </w:r>
      <w:r>
        <w:rPr>
          <w:rStyle w:val="NormalTok"/>
        </w:rPr>
        <w:t xml:space="preserve">theory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(musum</w:t>
      </w:r>
      <w:r>
        <w:rPr>
          <w:rStyle w:val="DecValTok"/>
        </w:rPr>
        <w:t>-3</w:t>
      </w:r>
      <w:r>
        <w:rPr>
          <w:rStyle w:val="SpecialCharTok"/>
        </w:rPr>
        <w:t>*</w:t>
      </w:r>
      <w:r>
        <w:rPr>
          <w:rStyle w:val="NormalTok"/>
        </w:rPr>
        <w:t>sigmasum, musum</w:t>
      </w:r>
      <w:r>
        <w:rPr>
          <w:rStyle w:val="SpecialCharTok"/>
        </w:rPr>
        <w:t>+</w:t>
      </w:r>
      <w:r>
        <w:rPr>
          <w:rStyle w:val="DecValTok"/>
        </w:rPr>
        <w:t>3</w:t>
      </w:r>
      <w:r>
        <w:rPr>
          <w:rStyle w:val="SpecialCharTok"/>
        </w:rPr>
        <w:t>*</w:t>
      </w:r>
      <w:r>
        <w:rPr>
          <w:rStyle w:val="NormalTok"/>
        </w:rPr>
        <w:t xml:space="preserve">sigmasum, </w:t>
      </w:r>
      <w:r>
        <w:rPr>
          <w:rStyle w:val="AttributeTok"/>
        </w:rPr>
        <w:t>length.out=</w:t>
      </w:r>
      <w:r>
        <w:rPr>
          <w:rStyle w:val="DecValTok"/>
        </w:rPr>
        <w:t>100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pdf =</w:t>
      </w:r>
      <w:r>
        <w:rPr>
          <w:rStyle w:val="NormalTok"/>
        </w:rPr>
        <w:t xml:space="preserve"> </w:t>
      </w:r>
      <w:r>
        <w:rPr>
          <w:rStyle w:val="FunctionTok"/>
        </w:rPr>
        <w:t>dnorm</w:t>
      </w:r>
      <w:r>
        <w:rPr>
          <w:rStyle w:val="NormalTok"/>
        </w:rPr>
        <w:t xml:space="preserve">(x, musum, sigmasum),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cdf =</w:t>
      </w:r>
      <w:r>
        <w:rPr>
          <w:rStyle w:val="NormalTok"/>
        </w:rPr>
        <w:t xml:space="preserve"> </w:t>
      </w:r>
      <w:r>
        <w:rPr>
          <w:rStyle w:val="FunctionTok"/>
        </w:rPr>
        <w:t>pnorm</w:t>
      </w:r>
      <w:r>
        <w:rPr>
          <w:rStyle w:val="NormalTok"/>
        </w:rPr>
        <w:t>(x, musum, sigmasum)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#Compare simulation and theoretical pdfs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(simulation,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sum,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FunctionTok"/>
        </w:rPr>
        <w:t>after_stat</w:t>
      </w:r>
      <w:r>
        <w:rPr>
          <w:rStyle w:val="NormalTok"/>
        </w:rPr>
        <w:t xml:space="preserve">(density)))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geom_histogram</w:t>
      </w:r>
      <w:r>
        <w:rPr>
          <w:rStyle w:val="NormalTok"/>
        </w:rPr>
        <w:t>(</w:t>
      </w:r>
      <w:r>
        <w:rPr>
          <w:rStyle w:val="AttributeTok"/>
        </w:rPr>
        <w:t>bins =</w:t>
      </w:r>
      <w:r>
        <w:rPr>
          <w:rStyle w:val="NormalTok"/>
        </w:rPr>
        <w:t xml:space="preserve"> </w:t>
      </w:r>
      <w:r>
        <w:rPr>
          <w:rStyle w:val="DecValTok"/>
        </w:rPr>
        <w:t>30</w:t>
      </w:r>
      <w:r>
        <w:rPr>
          <w:rStyle w:val="NormalTok"/>
        </w:rPr>
        <w:t xml:space="preserve">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"white"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geom_density</w:t>
      </w:r>
      <w:r>
        <w:rPr>
          <w:rStyle w:val="NormalTok"/>
        </w:rPr>
        <w:t>(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x, </w:t>
      </w:r>
      <w:r>
        <w:rPr>
          <w:rStyle w:val="AttributeTok"/>
        </w:rPr>
        <w:t>y =</w:t>
      </w:r>
      <w:r>
        <w:rPr>
          <w:rStyle w:val="NormalTok"/>
        </w:rPr>
        <w:t xml:space="preserve"> pdf), theory,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#Compare simulation and theoretical cdfs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(simulation,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sum))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stat_ecdf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x, </w:t>
      </w:r>
      <w:r>
        <w:rPr>
          <w:rStyle w:val="AttributeTok"/>
        </w:rPr>
        <w:t>y =</w:t>
      </w:r>
      <w:r>
        <w:rPr>
          <w:rStyle w:val="NormalTok"/>
        </w:rPr>
        <w:t xml:space="preserve"> cdf), theory,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#Compare simulation and theory with a quantile-quantile plot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(simulation,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sample =</w:t>
      </w:r>
      <w:r>
        <w:rPr>
          <w:rStyle w:val="NormalTok"/>
        </w:rPr>
        <w:t xml:space="preserve"> sum))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stat_qq</w:t>
      </w:r>
      <w:r>
        <w:rPr>
          <w:rStyle w:val="NormalTok"/>
        </w:rPr>
        <w:t>(</w:t>
      </w:r>
      <w:r>
        <w:rPr>
          <w:rStyle w:val="AttributeTok"/>
        </w:rPr>
        <w:t>distribution =</w:t>
      </w:r>
      <w:r>
        <w:rPr>
          <w:rStyle w:val="NormalTok"/>
        </w:rPr>
        <w:t xml:space="preserve"> qnorm, </w:t>
      </w:r>
      <w:r>
        <w:rPr>
          <w:rStyle w:val="AttributeTok"/>
        </w:rPr>
        <w:t>dparams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 xml:space="preserve">(musum, sigmasum), 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geom_abline</w:t>
      </w:r>
      <w:r>
        <w:rPr>
          <w:rStyle w:val="NormalTok"/>
        </w:rPr>
        <w:t>(</w:t>
      </w:r>
      <w:r>
        <w:rPr>
          <w:rStyle w:val="AttributeTok"/>
        </w:rPr>
        <w:t>slope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intercept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>)</w:t>
      </w:r>
    </w:p>
    <w:p w:rsidR="00EA4C3A" w:rsidRDefault="0090075E">
      <w:pPr>
        <w:pStyle w:val="SourceCode"/>
      </w:pPr>
      <w:r>
        <w:rPr>
          <w:rStyle w:val="CommentTok"/>
        </w:rPr>
        <w:t>#Example 2: X[i] ~ a[i] + Binomial(n[i],p[i])</w:t>
      </w:r>
      <w:r>
        <w:br/>
      </w:r>
      <w:r>
        <w:rPr>
          <w:rStyle w:val="CommentTok"/>
        </w:rPr>
        <w:t>#Randomly choose the shift (a), flips (n), and probabilities of heads (p)</w:t>
      </w:r>
      <w:r>
        <w:br/>
      </w:r>
      <w:r>
        <w:rPr>
          <w:rStyle w:val="NormalTok"/>
        </w:rPr>
        <w:t xml:space="preserve">m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25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sample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DecValTok"/>
        </w:rPr>
        <w:t>10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m, </w:t>
      </w:r>
      <w:r>
        <w:rPr>
          <w:rStyle w:val="AttributeTok"/>
        </w:rPr>
        <w:t>replace=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sample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SpecialCharTok"/>
        </w:rPr>
        <w:t>:</w:t>
      </w:r>
      <w:r>
        <w:rPr>
          <w:rStyle w:val="DecValTok"/>
        </w:rPr>
        <w:t>50</w:t>
      </w:r>
      <w:r>
        <w:rPr>
          <w:rStyle w:val="NormalTok"/>
        </w:rPr>
        <w:t xml:space="preserve">, m, </w:t>
      </w:r>
      <w:r>
        <w:rPr>
          <w:rStyle w:val="AttributeTok"/>
        </w:rPr>
        <w:t>replace=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runif</w:t>
      </w:r>
      <w:r>
        <w:rPr>
          <w:rStyle w:val="NormalTok"/>
        </w:rPr>
        <w:t>(m)</w:t>
      </w:r>
      <w:r>
        <w:br/>
      </w:r>
      <w:r>
        <w:br/>
      </w:r>
      <w:r>
        <w:rPr>
          <w:rStyle w:val="CommentTok"/>
        </w:rPr>
        <w:t>#Ob</w:t>
      </w:r>
      <w:r>
        <w:rPr>
          <w:rStyle w:val="CommentTok"/>
        </w:rPr>
        <w:t>tain the pdfs of the shifted binomials</w:t>
      </w:r>
      <w:r>
        <w:br/>
      </w:r>
      <w:r>
        <w:rPr>
          <w:rStyle w:val="NormalTok"/>
        </w:rPr>
        <w:t xml:space="preserve">dists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NormalTok"/>
        </w:rPr>
        <w:t>m) {</w:t>
      </w:r>
      <w:r>
        <w:br/>
      </w:r>
      <w:r>
        <w:rPr>
          <w:rStyle w:val="NormalTok"/>
        </w:rPr>
        <w:t xml:space="preserve">  dist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rv =</w:t>
      </w:r>
      <w:r>
        <w:rPr>
          <w:rStyle w:val="NormalTok"/>
        </w:rPr>
        <w:t xml:space="preserve"> i,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a[i]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SpecialCharTok"/>
        </w:rPr>
        <w:t>:</w:t>
      </w:r>
      <w:r>
        <w:rPr>
          <w:rStyle w:val="NormalTok"/>
        </w:rPr>
        <w:t>n[i],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pdf =</w:t>
      </w:r>
      <w:r>
        <w:rPr>
          <w:rStyle w:val="NormalTok"/>
        </w:rPr>
        <w:t xml:space="preserve"> </w:t>
      </w:r>
      <w:r>
        <w:rPr>
          <w:rStyle w:val="FunctionTok"/>
        </w:rPr>
        <w:t>dbinom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SpecialCharTok"/>
        </w:rPr>
        <w:t>:</w:t>
      </w:r>
      <w:r>
        <w:rPr>
          <w:rStyle w:val="NormalTok"/>
        </w:rPr>
        <w:t>n[i], n[i], p[i])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  dists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rbind</w:t>
      </w:r>
      <w:r>
        <w:rPr>
          <w:rStyle w:val="NormalTok"/>
        </w:rPr>
        <w:t>(dists, dist)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 xml:space="preserve">#Plot the pdfs as line graphs for greater visibility 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(dists,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x, </w:t>
      </w:r>
      <w:r>
        <w:rPr>
          <w:rStyle w:val="AttributeTok"/>
        </w:rPr>
        <w:t>y =</w:t>
      </w:r>
      <w:r>
        <w:rPr>
          <w:rStyle w:val="NormalTok"/>
        </w:rPr>
        <w:t xml:space="preserve"> pdf,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as.factor</w:t>
      </w:r>
      <w:r>
        <w:rPr>
          <w:rStyle w:val="NormalTok"/>
        </w:rPr>
        <w:t xml:space="preserve">(rv)))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StringTok"/>
        </w:rPr>
        <w:t>"none"</w:t>
      </w:r>
      <w:r>
        <w:rPr>
          <w:rStyle w:val="NormalTok"/>
        </w:rPr>
        <w:t>)</w:t>
      </w:r>
      <w:r>
        <w:br/>
      </w:r>
      <w:r>
        <w:br/>
      </w:r>
      <w:bookmarkStart w:id="4" w:name="_GoBack"/>
      <w:bookmarkEnd w:id="3"/>
      <w:bookmarkEnd w:id="4"/>
    </w:p>
    <w:sectPr w:rsidR="00EA4C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628609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70C0D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711"/>
    <w:multiLevelType w:val="multilevel"/>
    <w:tmpl w:val="05BC7C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C3A"/>
    <w:rsid w:val="0090075E"/>
    <w:rsid w:val="00EA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4343"/>
  <w15:docId w15:val="{AB9A073B-AF2B-4AFD-B92F-055766F3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C23-24 Normal Random Variables</vt:lpstr>
    </vt:vector>
  </TitlesOfParts>
  <Company>Goshen College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C23-24 Normal Random Variables</dc:title>
  <dc:creator>David Housman</dc:creator>
  <cp:keywords/>
  <cp:lastModifiedBy>David L. Housman</cp:lastModifiedBy>
  <cp:revision>3</cp:revision>
  <cp:lastPrinted>2026-03-09T13:00:00Z</cp:lastPrinted>
  <dcterms:created xsi:type="dcterms:W3CDTF">2026-03-09T12:55:00Z</dcterms:created>
  <dcterms:modified xsi:type="dcterms:W3CDTF">2026-03-09T13:00:00Z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